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7E357" w14:textId="59D3D86C" w:rsidR="00A315C6" w:rsidRPr="00DD133B" w:rsidRDefault="003F6DE6" w:rsidP="002B22DD">
      <w:pPr>
        <w:spacing w:after="0" w:line="240" w:lineRule="auto"/>
        <w:ind w:firstLine="709"/>
        <w:jc w:val="center"/>
        <w:rPr>
          <w:rFonts w:ascii="Times New Roman" w:hAnsi="Times New Roman" w:cs="Times New Roman"/>
          <w:caps/>
          <w:sz w:val="24"/>
          <w:szCs w:val="24"/>
        </w:rPr>
      </w:pPr>
      <w:r w:rsidRPr="00DD133B">
        <w:rPr>
          <w:rFonts w:ascii="Times New Roman" w:hAnsi="Times New Roman" w:cs="Times New Roman"/>
          <w:b/>
          <w:caps/>
          <w:sz w:val="24"/>
          <w:szCs w:val="24"/>
        </w:rPr>
        <w:t>Аннотация</w:t>
      </w:r>
      <w:r w:rsidR="00457E60" w:rsidRPr="00DD133B">
        <w:rPr>
          <w:rFonts w:ascii="Times New Roman" w:hAnsi="Times New Roman" w:cs="Times New Roman"/>
          <w:caps/>
          <w:sz w:val="24"/>
          <w:szCs w:val="24"/>
        </w:rPr>
        <w:t xml:space="preserve"> </w:t>
      </w:r>
      <w:r w:rsidR="00D21F7A" w:rsidRPr="00DD133B">
        <w:rPr>
          <w:rFonts w:ascii="Times New Roman" w:hAnsi="Times New Roman" w:cs="Times New Roman"/>
          <w:b/>
          <w:caps/>
          <w:sz w:val="24"/>
          <w:szCs w:val="24"/>
        </w:rPr>
        <w:t xml:space="preserve">к </w:t>
      </w:r>
      <w:r w:rsidRPr="00DD133B">
        <w:rPr>
          <w:rFonts w:ascii="Times New Roman" w:hAnsi="Times New Roman" w:cs="Times New Roman"/>
          <w:b/>
          <w:caps/>
          <w:sz w:val="24"/>
          <w:szCs w:val="24"/>
        </w:rPr>
        <w:t>рабочей программ</w:t>
      </w:r>
      <w:r w:rsidR="00D21F7A" w:rsidRPr="00DD133B">
        <w:rPr>
          <w:rFonts w:ascii="Times New Roman" w:hAnsi="Times New Roman" w:cs="Times New Roman"/>
          <w:b/>
          <w:caps/>
          <w:sz w:val="24"/>
          <w:szCs w:val="24"/>
        </w:rPr>
        <w:t>е</w:t>
      </w:r>
      <w:r w:rsidR="00451CA6" w:rsidRPr="00DD133B">
        <w:rPr>
          <w:rFonts w:ascii="Times New Roman" w:hAnsi="Times New Roman" w:cs="Times New Roman"/>
          <w:b/>
          <w:caps/>
          <w:sz w:val="24"/>
          <w:szCs w:val="24"/>
        </w:rPr>
        <w:t xml:space="preserve"> по </w:t>
      </w:r>
      <w:r w:rsidR="001D4185">
        <w:rPr>
          <w:rFonts w:ascii="Times New Roman" w:hAnsi="Times New Roman" w:cs="Times New Roman"/>
          <w:b/>
          <w:caps/>
          <w:sz w:val="24"/>
          <w:szCs w:val="24"/>
        </w:rPr>
        <w:t>учебному Курсу</w:t>
      </w:r>
      <w:r w:rsidR="006D7E77" w:rsidRPr="00DD133B">
        <w:rPr>
          <w:rFonts w:ascii="Times New Roman" w:hAnsi="Times New Roman" w:cs="Times New Roman"/>
          <w:b/>
          <w:caps/>
          <w:sz w:val="24"/>
          <w:szCs w:val="24"/>
        </w:rPr>
        <w:t xml:space="preserve"> «</w:t>
      </w:r>
      <w:r w:rsidR="00C33E62">
        <w:rPr>
          <w:rFonts w:ascii="Times New Roman" w:hAnsi="Times New Roman" w:cs="Times New Roman"/>
          <w:b/>
          <w:caps/>
          <w:sz w:val="24"/>
          <w:szCs w:val="24"/>
        </w:rPr>
        <w:t>геометрия</w:t>
      </w:r>
      <w:r w:rsidR="006D7E77" w:rsidRPr="00DD133B">
        <w:rPr>
          <w:rFonts w:ascii="Times New Roman" w:hAnsi="Times New Roman" w:cs="Times New Roman"/>
          <w:b/>
          <w:caps/>
          <w:sz w:val="24"/>
          <w:szCs w:val="24"/>
        </w:rPr>
        <w:t>»</w:t>
      </w:r>
      <w:r w:rsidR="003449A9">
        <w:rPr>
          <w:rFonts w:ascii="Times New Roman" w:hAnsi="Times New Roman" w:cs="Times New Roman"/>
          <w:b/>
          <w:caps/>
          <w:sz w:val="24"/>
          <w:szCs w:val="24"/>
        </w:rPr>
        <w:t xml:space="preserve"> (базовый </w:t>
      </w:r>
      <w:r w:rsidR="001D4185">
        <w:rPr>
          <w:rFonts w:ascii="Times New Roman" w:hAnsi="Times New Roman" w:cs="Times New Roman"/>
          <w:b/>
          <w:caps/>
          <w:sz w:val="24"/>
          <w:szCs w:val="24"/>
        </w:rPr>
        <w:t>уровень)</w:t>
      </w:r>
      <w:r w:rsidR="00DA24B8">
        <w:rPr>
          <w:rFonts w:ascii="Times New Roman" w:hAnsi="Times New Roman" w:cs="Times New Roman"/>
          <w:b/>
          <w:caps/>
          <w:sz w:val="24"/>
          <w:szCs w:val="24"/>
        </w:rPr>
        <w:t xml:space="preserve"> </w:t>
      </w:r>
      <w:r w:rsidR="0024646E" w:rsidRPr="00DD133B">
        <w:rPr>
          <w:rFonts w:ascii="Times New Roman" w:hAnsi="Times New Roman" w:cs="Times New Roman"/>
          <w:b/>
          <w:caps/>
          <w:sz w:val="24"/>
          <w:szCs w:val="24"/>
        </w:rPr>
        <w:t xml:space="preserve">для обучающихся </w:t>
      </w:r>
      <w:r w:rsidR="00E45154">
        <w:rPr>
          <w:rFonts w:ascii="Times New Roman" w:hAnsi="Times New Roman" w:cs="Times New Roman"/>
          <w:b/>
          <w:caps/>
          <w:sz w:val="24"/>
          <w:szCs w:val="24"/>
        </w:rPr>
        <w:t>10-11</w:t>
      </w:r>
      <w:r w:rsidR="00A14F84" w:rsidRPr="00DD133B">
        <w:rPr>
          <w:rFonts w:ascii="Times New Roman" w:hAnsi="Times New Roman" w:cs="Times New Roman"/>
          <w:b/>
          <w:caps/>
          <w:sz w:val="24"/>
          <w:szCs w:val="24"/>
        </w:rPr>
        <w:t xml:space="preserve"> </w:t>
      </w:r>
      <w:r w:rsidR="00E45154">
        <w:rPr>
          <w:rFonts w:ascii="Times New Roman" w:hAnsi="Times New Roman" w:cs="Times New Roman"/>
          <w:b/>
          <w:caps/>
          <w:sz w:val="24"/>
          <w:szCs w:val="24"/>
        </w:rPr>
        <w:t>классов</w:t>
      </w:r>
    </w:p>
    <w:p w14:paraId="21D96683" w14:textId="77777777" w:rsidR="00A315C6" w:rsidRPr="00DD133B" w:rsidRDefault="00A315C6" w:rsidP="003F6DE6">
      <w:pPr>
        <w:spacing w:after="0" w:line="240" w:lineRule="auto"/>
        <w:ind w:firstLine="709"/>
        <w:jc w:val="both"/>
        <w:rPr>
          <w:rFonts w:ascii="Times New Roman" w:hAnsi="Times New Roman" w:cs="Times New Roman"/>
          <w:sz w:val="24"/>
          <w:szCs w:val="24"/>
        </w:rPr>
      </w:pPr>
    </w:p>
    <w:p w14:paraId="4A2AB54B" w14:textId="0E237486" w:rsidR="000F063C" w:rsidRDefault="00BD73FF" w:rsidP="00FD1040">
      <w:pPr>
        <w:widowControl w:val="0"/>
        <w:suppressAutoHyphens w:val="0"/>
        <w:autoSpaceDE w:val="0"/>
        <w:autoSpaceDN w:val="0"/>
        <w:spacing w:after="0" w:line="240" w:lineRule="auto"/>
        <w:ind w:left="106" w:right="293" w:firstLine="180"/>
        <w:jc w:val="both"/>
        <w:rPr>
          <w:rFonts w:ascii="Times New Roman" w:eastAsia="Times New Roman" w:hAnsi="Times New Roman" w:cs="Times New Roman"/>
          <w:sz w:val="24"/>
          <w:szCs w:val="24"/>
          <w:lang w:eastAsia="ru-RU"/>
        </w:rPr>
      </w:pPr>
      <w:r w:rsidRPr="00DD133B">
        <w:rPr>
          <w:rFonts w:ascii="Times New Roman" w:eastAsia="Times New Roman" w:hAnsi="Times New Roman" w:cs="Times New Roman"/>
          <w:sz w:val="24"/>
          <w:szCs w:val="24"/>
          <w:lang w:eastAsia="ru-RU"/>
        </w:rPr>
        <w:t>Рабочая программа</w:t>
      </w:r>
      <w:r w:rsidR="000F063C" w:rsidRPr="00DD133B">
        <w:rPr>
          <w:rFonts w:ascii="Times New Roman" w:eastAsia="Times New Roman" w:hAnsi="Times New Roman" w:cs="Times New Roman"/>
          <w:sz w:val="24"/>
          <w:szCs w:val="24"/>
          <w:lang w:eastAsia="ru-RU"/>
        </w:rPr>
        <w:t xml:space="preserve"> п</w:t>
      </w:r>
      <w:r w:rsidRPr="00DD133B">
        <w:rPr>
          <w:rFonts w:ascii="Times New Roman" w:eastAsia="Times New Roman" w:hAnsi="Times New Roman" w:cs="Times New Roman"/>
          <w:sz w:val="24"/>
          <w:szCs w:val="24"/>
          <w:lang w:eastAsia="ru-RU"/>
        </w:rPr>
        <w:t>о</w:t>
      </w:r>
      <w:r w:rsidR="00DA24B8">
        <w:rPr>
          <w:rFonts w:ascii="Times New Roman" w:eastAsia="Times New Roman" w:hAnsi="Times New Roman" w:cs="Times New Roman"/>
          <w:sz w:val="24"/>
          <w:szCs w:val="24"/>
          <w:lang w:eastAsia="ru-RU"/>
        </w:rPr>
        <w:t xml:space="preserve"> учебному курсу</w:t>
      </w:r>
      <w:r w:rsidRPr="00DD133B">
        <w:rPr>
          <w:rFonts w:ascii="Times New Roman" w:eastAsia="Times New Roman" w:hAnsi="Times New Roman" w:cs="Times New Roman"/>
          <w:sz w:val="24"/>
          <w:szCs w:val="24"/>
          <w:lang w:eastAsia="ru-RU"/>
        </w:rPr>
        <w:t xml:space="preserve"> </w:t>
      </w:r>
      <w:r w:rsidR="006D7E77" w:rsidRPr="00DD133B">
        <w:rPr>
          <w:rFonts w:ascii="Times New Roman" w:eastAsia="Times New Roman" w:hAnsi="Times New Roman" w:cs="Times New Roman"/>
          <w:sz w:val="24"/>
          <w:szCs w:val="24"/>
          <w:lang w:eastAsia="ru-RU"/>
        </w:rPr>
        <w:t>«</w:t>
      </w:r>
      <w:r w:rsidR="00C33E62">
        <w:rPr>
          <w:rFonts w:ascii="Times New Roman" w:eastAsia="Times New Roman" w:hAnsi="Times New Roman" w:cs="Times New Roman"/>
          <w:sz w:val="24"/>
          <w:szCs w:val="24"/>
          <w:lang w:eastAsia="ru-RU"/>
        </w:rPr>
        <w:t>Геометрия</w:t>
      </w:r>
      <w:r w:rsidR="006D7E77" w:rsidRPr="00DD133B">
        <w:rPr>
          <w:rFonts w:ascii="Times New Roman" w:eastAsia="Times New Roman" w:hAnsi="Times New Roman" w:cs="Times New Roman"/>
          <w:sz w:val="24"/>
          <w:szCs w:val="24"/>
          <w:lang w:eastAsia="ru-RU"/>
        </w:rPr>
        <w:t>»</w:t>
      </w:r>
      <w:r w:rsidR="000F063C" w:rsidRPr="00DD133B">
        <w:rPr>
          <w:rFonts w:ascii="Times New Roman" w:eastAsia="Times New Roman" w:hAnsi="Times New Roman" w:cs="Times New Roman"/>
          <w:sz w:val="24"/>
          <w:szCs w:val="24"/>
          <w:lang w:eastAsia="ru-RU"/>
        </w:rPr>
        <w:t xml:space="preserve"> </w:t>
      </w:r>
      <w:r w:rsidR="003449A9">
        <w:rPr>
          <w:rFonts w:ascii="Times New Roman" w:eastAsia="Times New Roman" w:hAnsi="Times New Roman" w:cs="Times New Roman"/>
          <w:sz w:val="24"/>
          <w:szCs w:val="24"/>
          <w:lang w:eastAsia="ru-RU"/>
        </w:rPr>
        <w:t>(базовый</w:t>
      </w:r>
      <w:r w:rsidR="00DA24B8">
        <w:rPr>
          <w:rFonts w:ascii="Times New Roman" w:eastAsia="Times New Roman" w:hAnsi="Times New Roman" w:cs="Times New Roman"/>
          <w:sz w:val="24"/>
          <w:szCs w:val="24"/>
          <w:lang w:eastAsia="ru-RU"/>
        </w:rPr>
        <w:t xml:space="preserve"> уровень) </w:t>
      </w:r>
      <w:r w:rsidR="00E45154">
        <w:rPr>
          <w:rFonts w:ascii="Times New Roman" w:eastAsia="Times New Roman" w:hAnsi="Times New Roman" w:cs="Times New Roman"/>
          <w:sz w:val="24"/>
          <w:szCs w:val="24"/>
          <w:lang w:eastAsia="ru-RU"/>
        </w:rPr>
        <w:t>для обучающихся 10-11 классов</w:t>
      </w:r>
      <w:r w:rsidR="000F063C" w:rsidRPr="00DD133B">
        <w:rPr>
          <w:rFonts w:ascii="Times New Roman" w:eastAsia="Times New Roman" w:hAnsi="Times New Roman" w:cs="Times New Roman"/>
          <w:sz w:val="24"/>
          <w:szCs w:val="24"/>
          <w:lang w:eastAsia="ru-RU"/>
        </w:rPr>
        <w:t xml:space="preserve"> МАОУ Андреевской</w:t>
      </w:r>
      <w:r w:rsidR="006D7E77" w:rsidRPr="00DD133B">
        <w:rPr>
          <w:rFonts w:ascii="Times New Roman" w:eastAsia="Times New Roman" w:hAnsi="Times New Roman" w:cs="Times New Roman"/>
          <w:sz w:val="24"/>
          <w:szCs w:val="24"/>
          <w:lang w:eastAsia="ru-RU"/>
        </w:rPr>
        <w:t xml:space="preserve"> СОШ составлена</w:t>
      </w:r>
      <w:r w:rsidR="000F063C" w:rsidRPr="00DD133B">
        <w:rPr>
          <w:rFonts w:ascii="Times New Roman" w:eastAsia="Times New Roman" w:hAnsi="Times New Roman" w:cs="Times New Roman"/>
          <w:sz w:val="24"/>
          <w:szCs w:val="24"/>
          <w:lang w:eastAsia="ru-RU"/>
        </w:rPr>
        <w:t xml:space="preserve"> на основании следующих </w:t>
      </w:r>
      <w:r w:rsidR="000F063C" w:rsidRPr="00DD133B">
        <w:rPr>
          <w:rFonts w:ascii="Times New Roman" w:eastAsia="Times New Roman" w:hAnsi="Times New Roman" w:cs="Times New Roman"/>
          <w:sz w:val="24"/>
          <w:szCs w:val="24"/>
        </w:rPr>
        <w:t>нормативно</w:t>
      </w:r>
      <w:r w:rsidR="000F063C" w:rsidRPr="00DD133B">
        <w:rPr>
          <w:rFonts w:ascii="Times New Roman" w:eastAsia="Times New Roman" w:hAnsi="Times New Roman" w:cs="Times New Roman"/>
          <w:sz w:val="24"/>
          <w:szCs w:val="24"/>
          <w:lang w:eastAsia="ru-RU"/>
        </w:rPr>
        <w:t xml:space="preserve">-правовых документов: </w:t>
      </w:r>
    </w:p>
    <w:p w14:paraId="4CD03B86" w14:textId="77777777" w:rsidR="003C4797" w:rsidRPr="00DD133B" w:rsidRDefault="003C4797" w:rsidP="00FD1040">
      <w:pPr>
        <w:widowControl w:val="0"/>
        <w:suppressAutoHyphens w:val="0"/>
        <w:autoSpaceDE w:val="0"/>
        <w:autoSpaceDN w:val="0"/>
        <w:spacing w:after="0" w:line="240" w:lineRule="auto"/>
        <w:ind w:left="106" w:right="293" w:firstLine="180"/>
        <w:jc w:val="both"/>
        <w:rPr>
          <w:rFonts w:ascii="Times New Roman" w:eastAsia="Times New Roman" w:hAnsi="Times New Roman" w:cs="Times New Roman"/>
          <w:sz w:val="24"/>
          <w:szCs w:val="24"/>
          <w:lang w:eastAsia="ru-RU"/>
        </w:rPr>
      </w:pPr>
    </w:p>
    <w:p w14:paraId="5281A283" w14:textId="77777777" w:rsidR="00107A14" w:rsidRPr="00107A14" w:rsidRDefault="00107A14" w:rsidP="00107A14">
      <w:pPr>
        <w:numPr>
          <w:ilvl w:val="0"/>
          <w:numId w:val="8"/>
        </w:numPr>
        <w:suppressAutoHyphens w:val="0"/>
        <w:spacing w:after="160" w:line="259" w:lineRule="auto"/>
        <w:contextualSpacing/>
        <w:jc w:val="both"/>
        <w:rPr>
          <w:rFonts w:ascii="Times New Roman" w:eastAsia="Calibri" w:hAnsi="Times New Roman" w:cs="Times New Roman"/>
          <w:sz w:val="24"/>
          <w:szCs w:val="24"/>
        </w:rPr>
      </w:pPr>
      <w:r w:rsidRPr="00107A14">
        <w:rPr>
          <w:rFonts w:ascii="Times New Roman" w:eastAsia="Calibri" w:hAnsi="Times New Roman" w:cs="Times New Roman"/>
          <w:sz w:val="24"/>
          <w:szCs w:val="24"/>
        </w:rPr>
        <w:t>Приказа Министерства просвещения Российской Федерации от 17.05.2012 года № 413 (с изменениями от 27.12.2023г) «Об утверждении федерального государственного образовательного стандарта среднего общего образования».</w:t>
      </w:r>
    </w:p>
    <w:p w14:paraId="728A0AC1" w14:textId="448757F9" w:rsidR="003C4797" w:rsidRPr="003C4797" w:rsidRDefault="00107A14" w:rsidP="00107A14">
      <w:pPr>
        <w:numPr>
          <w:ilvl w:val="0"/>
          <w:numId w:val="8"/>
        </w:numPr>
        <w:suppressAutoHyphens w:val="0"/>
        <w:spacing w:after="160" w:line="259" w:lineRule="auto"/>
        <w:contextualSpacing/>
        <w:jc w:val="both"/>
        <w:rPr>
          <w:rFonts w:ascii="Times New Roman" w:eastAsia="Calibri" w:hAnsi="Times New Roman" w:cs="Times New Roman"/>
          <w:sz w:val="24"/>
          <w:szCs w:val="24"/>
        </w:rPr>
      </w:pPr>
      <w:r w:rsidRPr="00107A14">
        <w:rPr>
          <w:rFonts w:ascii="Times New Roman" w:eastAsia="Calibri" w:hAnsi="Times New Roman" w:cs="Times New Roman"/>
          <w:sz w:val="24"/>
          <w:szCs w:val="24"/>
        </w:rPr>
        <w:t xml:space="preserve">Приказа Министерства просвещения Российской Федерации от 18.05.2023 № </w:t>
      </w:r>
      <w:proofErr w:type="gramStart"/>
      <w:r w:rsidRPr="00107A14">
        <w:rPr>
          <w:rFonts w:ascii="Times New Roman" w:eastAsia="Calibri" w:hAnsi="Times New Roman" w:cs="Times New Roman"/>
          <w:sz w:val="24"/>
          <w:szCs w:val="24"/>
        </w:rPr>
        <w:t xml:space="preserve">371 </w:t>
      </w:r>
      <w:r w:rsidR="003C4797" w:rsidRPr="003C4797">
        <w:rPr>
          <w:rFonts w:ascii="Times New Roman" w:eastAsia="Calibri" w:hAnsi="Times New Roman" w:cs="Times New Roman"/>
          <w:sz w:val="24"/>
          <w:szCs w:val="24"/>
        </w:rPr>
        <w:t xml:space="preserve"> «</w:t>
      </w:r>
      <w:proofErr w:type="gramEnd"/>
      <w:r w:rsidR="003C4797" w:rsidRPr="003C4797">
        <w:rPr>
          <w:rFonts w:ascii="Times New Roman" w:eastAsia="Calibri" w:hAnsi="Times New Roman" w:cs="Times New Roman"/>
          <w:sz w:val="24"/>
          <w:szCs w:val="24"/>
        </w:rPr>
        <w:t>Об утверждении федеральной образовательной программы среднего общего образования», федеральной рабочей программы</w:t>
      </w:r>
      <w:r w:rsidR="00DA24B8">
        <w:rPr>
          <w:rFonts w:ascii="Times New Roman" w:eastAsia="Calibri" w:hAnsi="Times New Roman" w:cs="Times New Roman"/>
          <w:sz w:val="24"/>
          <w:szCs w:val="24"/>
        </w:rPr>
        <w:t xml:space="preserve"> по учебному курсу</w:t>
      </w:r>
      <w:r w:rsidR="003C4797" w:rsidRPr="003C4797">
        <w:rPr>
          <w:rFonts w:ascii="Times New Roman" w:eastAsia="Calibri" w:hAnsi="Times New Roman" w:cs="Times New Roman"/>
          <w:sz w:val="24"/>
          <w:szCs w:val="24"/>
        </w:rPr>
        <w:t xml:space="preserve"> </w:t>
      </w:r>
      <w:r w:rsidR="00C33E62">
        <w:rPr>
          <w:rFonts w:ascii="Times New Roman" w:eastAsia="Calibri" w:hAnsi="Times New Roman" w:cs="Times New Roman"/>
          <w:sz w:val="24"/>
          <w:szCs w:val="24"/>
        </w:rPr>
        <w:t>«Геометрия</w:t>
      </w:r>
      <w:r w:rsidR="003449A9">
        <w:rPr>
          <w:rFonts w:ascii="Times New Roman" w:eastAsia="Calibri" w:hAnsi="Times New Roman" w:cs="Times New Roman"/>
          <w:sz w:val="24"/>
          <w:szCs w:val="24"/>
        </w:rPr>
        <w:t xml:space="preserve">» (базовый </w:t>
      </w:r>
      <w:r w:rsidR="003C4797" w:rsidRPr="003C4797">
        <w:rPr>
          <w:rFonts w:ascii="Times New Roman" w:eastAsia="Calibri" w:hAnsi="Times New Roman" w:cs="Times New Roman"/>
          <w:sz w:val="24"/>
          <w:szCs w:val="24"/>
        </w:rPr>
        <w:t>уровень).</w:t>
      </w:r>
    </w:p>
    <w:p w14:paraId="34CB84E0" w14:textId="77777777" w:rsidR="003C4797" w:rsidRPr="003C4797" w:rsidRDefault="003C4797" w:rsidP="003C4797">
      <w:pPr>
        <w:numPr>
          <w:ilvl w:val="0"/>
          <w:numId w:val="8"/>
        </w:numPr>
        <w:suppressAutoHyphens w:val="0"/>
        <w:spacing w:after="160" w:line="259" w:lineRule="auto"/>
        <w:ind w:left="0" w:firstLine="0"/>
        <w:contextualSpacing/>
        <w:jc w:val="both"/>
        <w:rPr>
          <w:rFonts w:ascii="Times New Roman" w:eastAsia="Calibri" w:hAnsi="Times New Roman" w:cs="Times New Roman"/>
          <w:sz w:val="24"/>
          <w:szCs w:val="24"/>
        </w:rPr>
      </w:pPr>
      <w:r w:rsidRPr="003C4797">
        <w:rPr>
          <w:rFonts w:ascii="Times New Roman" w:eastAsia="Calibri" w:hAnsi="Times New Roman" w:cs="Times New Roman"/>
          <w:sz w:val="24"/>
          <w:szCs w:val="24"/>
        </w:rPr>
        <w:t>Образовательной программы среднего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w:t>
      </w:r>
    </w:p>
    <w:p w14:paraId="3E62E2A2" w14:textId="77777777" w:rsidR="00DA24B8" w:rsidRPr="00DD133B" w:rsidRDefault="00DA24B8" w:rsidP="00BD73FF">
      <w:pPr>
        <w:spacing w:after="0" w:line="240" w:lineRule="auto"/>
        <w:jc w:val="both"/>
        <w:rPr>
          <w:rFonts w:ascii="Times New Roman" w:eastAsia="Calibri" w:hAnsi="Times New Roman" w:cs="Times New Roman"/>
          <w:b/>
          <w:sz w:val="24"/>
          <w:szCs w:val="24"/>
          <w:lang w:eastAsia="ar-SA"/>
        </w:rPr>
      </w:pPr>
      <w:bookmarkStart w:id="0" w:name="_GoBack"/>
      <w:bookmarkEnd w:id="0"/>
    </w:p>
    <w:p w14:paraId="40F5EBD2" w14:textId="415B783C" w:rsidR="00DA24B8" w:rsidRDefault="00E94141" w:rsidP="00DA24B8">
      <w:pPr>
        <w:widowControl w:val="0"/>
        <w:suppressAutoHyphens w:val="0"/>
        <w:spacing w:after="0" w:line="240" w:lineRule="auto"/>
        <w:jc w:val="both"/>
        <w:rPr>
          <w:rFonts w:ascii="Times New Roman" w:eastAsia="Times New Roman" w:hAnsi="Times New Roman" w:cs="Times New Roman"/>
          <w:sz w:val="24"/>
          <w:szCs w:val="24"/>
          <w:lang w:eastAsia="ru-RU" w:bidi="ru-RU"/>
        </w:rPr>
      </w:pPr>
      <w:r w:rsidRPr="00DD133B">
        <w:rPr>
          <w:rFonts w:ascii="Times New Roman" w:eastAsia="Times New Roman" w:hAnsi="Times New Roman" w:cs="Times New Roman"/>
          <w:sz w:val="24"/>
          <w:szCs w:val="24"/>
          <w:lang w:eastAsia="ru-RU" w:bidi="ru-RU"/>
        </w:rPr>
        <w:tab/>
        <w:t>Рабоча</w:t>
      </w:r>
      <w:r w:rsidR="00E45154">
        <w:rPr>
          <w:rFonts w:ascii="Times New Roman" w:eastAsia="Times New Roman" w:hAnsi="Times New Roman" w:cs="Times New Roman"/>
          <w:sz w:val="24"/>
          <w:szCs w:val="24"/>
          <w:lang w:eastAsia="ru-RU" w:bidi="ru-RU"/>
        </w:rPr>
        <w:t>я программа по учебному курсу</w:t>
      </w:r>
      <w:r w:rsidRPr="00DD133B">
        <w:rPr>
          <w:rFonts w:ascii="Times New Roman" w:eastAsia="Times New Roman" w:hAnsi="Times New Roman" w:cs="Times New Roman"/>
          <w:sz w:val="24"/>
          <w:szCs w:val="24"/>
          <w:lang w:eastAsia="ru-RU" w:bidi="ru-RU"/>
        </w:rPr>
        <w:t xml:space="preserve"> «</w:t>
      </w:r>
      <w:r w:rsidR="00C33E62">
        <w:rPr>
          <w:rFonts w:ascii="Times New Roman" w:eastAsia="Times New Roman" w:hAnsi="Times New Roman" w:cs="Times New Roman"/>
          <w:sz w:val="24"/>
          <w:szCs w:val="24"/>
          <w:lang w:eastAsia="ru-RU" w:bidi="ru-RU"/>
        </w:rPr>
        <w:t>Геометрия</w:t>
      </w:r>
      <w:r w:rsidR="003449A9">
        <w:rPr>
          <w:rFonts w:ascii="Times New Roman" w:eastAsia="Times New Roman" w:hAnsi="Times New Roman" w:cs="Times New Roman"/>
          <w:sz w:val="24"/>
          <w:szCs w:val="24"/>
          <w:lang w:eastAsia="ru-RU" w:bidi="ru-RU"/>
        </w:rPr>
        <w:t>» (базовый</w:t>
      </w:r>
      <w:r w:rsidR="00DA24B8">
        <w:rPr>
          <w:rFonts w:ascii="Times New Roman" w:eastAsia="Times New Roman" w:hAnsi="Times New Roman" w:cs="Times New Roman"/>
          <w:sz w:val="24"/>
          <w:szCs w:val="24"/>
          <w:lang w:eastAsia="ru-RU" w:bidi="ru-RU"/>
        </w:rPr>
        <w:t xml:space="preserve"> </w:t>
      </w:r>
      <w:r w:rsidRPr="00DD133B">
        <w:rPr>
          <w:rFonts w:ascii="Times New Roman" w:eastAsia="Times New Roman" w:hAnsi="Times New Roman" w:cs="Times New Roman"/>
          <w:sz w:val="24"/>
          <w:szCs w:val="24"/>
          <w:lang w:eastAsia="ru-RU" w:bidi="ru-RU"/>
        </w:rPr>
        <w:t>уровень) (предметная область «Математика и информатика») включает пояснительную записку, содержание обучения, планируемые результаты о</w:t>
      </w:r>
      <w:r w:rsidR="00DF64F7">
        <w:rPr>
          <w:rFonts w:ascii="Times New Roman" w:eastAsia="Times New Roman" w:hAnsi="Times New Roman" w:cs="Times New Roman"/>
          <w:sz w:val="24"/>
          <w:szCs w:val="24"/>
          <w:lang w:eastAsia="ru-RU" w:bidi="ru-RU"/>
        </w:rPr>
        <w:t>своения программы по информатике</w:t>
      </w:r>
      <w:r w:rsidR="003C4797">
        <w:rPr>
          <w:rFonts w:ascii="Times New Roman" w:eastAsia="Times New Roman" w:hAnsi="Times New Roman" w:cs="Times New Roman"/>
          <w:sz w:val="24"/>
          <w:szCs w:val="24"/>
          <w:lang w:eastAsia="ru-RU" w:bidi="ru-RU"/>
        </w:rPr>
        <w:t xml:space="preserve">, разработана на основе ФГОС </w:t>
      </w:r>
      <w:r w:rsidR="003C4797">
        <w:rPr>
          <w:rFonts w:ascii="Times New Roman" w:eastAsia="Times New Roman" w:hAnsi="Times New Roman" w:cs="Times New Roman"/>
          <w:sz w:val="24"/>
          <w:szCs w:val="24"/>
          <w:lang w:val="en-US" w:eastAsia="ru-RU" w:bidi="ru-RU"/>
        </w:rPr>
        <w:t>C</w:t>
      </w:r>
      <w:r w:rsidRPr="00DD133B">
        <w:rPr>
          <w:rFonts w:ascii="Times New Roman" w:eastAsia="Times New Roman" w:hAnsi="Times New Roman" w:cs="Times New Roman"/>
          <w:sz w:val="24"/>
          <w:szCs w:val="24"/>
          <w:lang w:eastAsia="ru-RU" w:bidi="ru-RU"/>
        </w:rPr>
        <w:t xml:space="preserve">ОО. </w:t>
      </w:r>
    </w:p>
    <w:p w14:paraId="7AEB3FA4" w14:textId="549C057E" w:rsidR="00C33E62" w:rsidRPr="00C33E62" w:rsidRDefault="00C33E62" w:rsidP="00C33E62">
      <w:pPr>
        <w:suppressAutoHyphens w:val="0"/>
        <w:spacing w:after="0" w:line="264" w:lineRule="auto"/>
        <w:ind w:firstLine="600"/>
        <w:jc w:val="both"/>
        <w:rPr>
          <w:rFonts w:ascii="Times New Roman" w:eastAsia="Calibri" w:hAnsi="Times New Roman" w:cs="Times New Roman"/>
          <w:sz w:val="24"/>
          <w:szCs w:val="24"/>
        </w:rPr>
      </w:pPr>
      <w:r w:rsidRPr="00C33E62">
        <w:rPr>
          <w:rFonts w:ascii="Times New Roman" w:eastAsia="Calibri" w:hAnsi="Times New Roman" w:cs="Times New Roman"/>
          <w:color w:val="000000"/>
          <w:sz w:val="24"/>
          <w:szCs w:val="24"/>
        </w:rPr>
        <w:t xml:space="preserve">Рабочая программа учебного курса «Геометрия» базового уровня для обучающихся 10–11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2DF57F19" w14:textId="77777777" w:rsidR="00C33E62" w:rsidRPr="00C33E62" w:rsidRDefault="00C33E62" w:rsidP="00C33E62">
      <w:pPr>
        <w:suppressAutoHyphens w:val="0"/>
        <w:spacing w:after="0" w:line="264" w:lineRule="auto"/>
        <w:ind w:firstLine="600"/>
        <w:jc w:val="both"/>
        <w:rPr>
          <w:rFonts w:ascii="Times New Roman" w:eastAsia="Calibri" w:hAnsi="Times New Roman" w:cs="Times New Roman"/>
          <w:sz w:val="24"/>
          <w:szCs w:val="24"/>
        </w:rPr>
      </w:pPr>
      <w:r w:rsidRPr="00C33E62">
        <w:rPr>
          <w:rFonts w:ascii="Times New Roman" w:eastAsia="Calibri" w:hAnsi="Times New Roman" w:cs="Times New Roman"/>
          <w:color w:val="000000"/>
          <w:sz w:val="24"/>
          <w:szCs w:val="24"/>
        </w:rPr>
        <w:t xml:space="preserve">Важность учебного курса геометрии на уровне среднего общего образования обусловлена практической значимостью </w:t>
      </w:r>
      <w:proofErr w:type="spellStart"/>
      <w:r w:rsidRPr="00C33E62">
        <w:rPr>
          <w:rFonts w:ascii="Times New Roman" w:eastAsia="Calibri" w:hAnsi="Times New Roman" w:cs="Times New Roman"/>
          <w:color w:val="000000"/>
          <w:sz w:val="24"/>
          <w:szCs w:val="24"/>
        </w:rPr>
        <w:t>метапредметных</w:t>
      </w:r>
      <w:proofErr w:type="spellEnd"/>
      <w:r w:rsidRPr="00C33E62">
        <w:rPr>
          <w:rFonts w:ascii="Times New Roman" w:eastAsia="Calibri" w:hAnsi="Times New Roman" w:cs="Times New Roman"/>
          <w:color w:val="000000"/>
          <w:sz w:val="24"/>
          <w:szCs w:val="24"/>
        </w:rPr>
        <w:t xml:space="preserve">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14:paraId="3E19BA20" w14:textId="77777777" w:rsidR="00C33E62" w:rsidRPr="00C33E62" w:rsidRDefault="00C33E62" w:rsidP="00C33E62">
      <w:pPr>
        <w:suppressAutoHyphens w:val="0"/>
        <w:spacing w:after="0" w:line="264" w:lineRule="auto"/>
        <w:ind w:firstLine="600"/>
        <w:jc w:val="both"/>
        <w:rPr>
          <w:rFonts w:ascii="Times New Roman" w:eastAsia="Calibri" w:hAnsi="Times New Roman" w:cs="Times New Roman"/>
          <w:sz w:val="24"/>
          <w:szCs w:val="24"/>
        </w:rPr>
      </w:pPr>
      <w:r w:rsidRPr="00C33E62">
        <w:rPr>
          <w:rFonts w:ascii="Times New Roman" w:eastAsia="Calibri" w:hAnsi="Times New Roman" w:cs="Times New Roman"/>
          <w:color w:val="000000"/>
          <w:sz w:val="24"/>
          <w:szCs w:val="24"/>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14:paraId="7C062182" w14:textId="77777777" w:rsidR="00C33E62" w:rsidRPr="00C33E62" w:rsidRDefault="00C33E62" w:rsidP="00C33E62">
      <w:pPr>
        <w:suppressAutoHyphens w:val="0"/>
        <w:spacing w:after="0" w:line="264" w:lineRule="auto"/>
        <w:ind w:firstLine="600"/>
        <w:jc w:val="both"/>
        <w:rPr>
          <w:rFonts w:ascii="Times New Roman" w:eastAsia="Calibri" w:hAnsi="Times New Roman" w:cs="Times New Roman"/>
          <w:sz w:val="24"/>
          <w:szCs w:val="24"/>
        </w:rPr>
      </w:pPr>
      <w:r w:rsidRPr="00C33E62">
        <w:rPr>
          <w:rFonts w:ascii="Times New Roman" w:eastAsia="Calibri" w:hAnsi="Times New Roman" w:cs="Times New Roman"/>
          <w:color w:val="000000"/>
          <w:sz w:val="24"/>
          <w:szCs w:val="24"/>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14:paraId="124067CC" w14:textId="77777777" w:rsidR="00C33E62" w:rsidRPr="00C33E62" w:rsidRDefault="00C33E62" w:rsidP="00C33E62">
      <w:pPr>
        <w:suppressAutoHyphens w:val="0"/>
        <w:spacing w:after="0" w:line="264" w:lineRule="auto"/>
        <w:ind w:firstLine="600"/>
        <w:jc w:val="both"/>
        <w:rPr>
          <w:rFonts w:ascii="Times New Roman" w:eastAsia="Calibri" w:hAnsi="Times New Roman" w:cs="Times New Roman"/>
          <w:sz w:val="24"/>
          <w:szCs w:val="24"/>
        </w:rPr>
      </w:pPr>
      <w:r w:rsidRPr="00C33E62">
        <w:rPr>
          <w:rFonts w:ascii="Times New Roman" w:eastAsia="Calibri" w:hAnsi="Times New Roman" w:cs="Times New Roman"/>
          <w:color w:val="000000"/>
          <w:sz w:val="24"/>
          <w:szCs w:val="24"/>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w:t>
      </w:r>
      <w:r w:rsidRPr="00C33E62">
        <w:rPr>
          <w:rFonts w:ascii="Times New Roman" w:eastAsia="Calibri" w:hAnsi="Times New Roman" w:cs="Times New Roman"/>
          <w:color w:val="000000"/>
          <w:sz w:val="24"/>
          <w:szCs w:val="24"/>
        </w:rPr>
        <w:lastRenderedPageBreak/>
        <w:t xml:space="preserve">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14:paraId="4BDAC26B" w14:textId="77777777" w:rsidR="00C33E62" w:rsidRPr="00C33E62" w:rsidRDefault="00C33E62" w:rsidP="00C33E62">
      <w:pPr>
        <w:suppressAutoHyphens w:val="0"/>
        <w:spacing w:after="0" w:line="264" w:lineRule="auto"/>
        <w:ind w:firstLine="600"/>
        <w:jc w:val="both"/>
        <w:rPr>
          <w:rFonts w:ascii="Times New Roman" w:eastAsia="Calibri" w:hAnsi="Times New Roman" w:cs="Times New Roman"/>
          <w:sz w:val="24"/>
          <w:szCs w:val="24"/>
        </w:rPr>
      </w:pPr>
      <w:r w:rsidRPr="00C33E62">
        <w:rPr>
          <w:rFonts w:ascii="Times New Roman" w:eastAsia="Calibri" w:hAnsi="Times New Roman" w:cs="Times New Roman"/>
          <w:color w:val="000000"/>
          <w:sz w:val="24"/>
          <w:szCs w:val="24"/>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14:paraId="22615D63" w14:textId="77777777" w:rsidR="00C33E62" w:rsidRPr="00C33E62" w:rsidRDefault="00C33E62" w:rsidP="00C33E62">
      <w:pPr>
        <w:suppressAutoHyphens w:val="0"/>
        <w:spacing w:after="0" w:line="264" w:lineRule="auto"/>
        <w:ind w:firstLine="600"/>
        <w:jc w:val="both"/>
        <w:rPr>
          <w:rFonts w:ascii="Times New Roman" w:eastAsia="Calibri" w:hAnsi="Times New Roman" w:cs="Times New Roman"/>
          <w:sz w:val="24"/>
          <w:szCs w:val="24"/>
        </w:rPr>
      </w:pPr>
      <w:r w:rsidRPr="00C33E62">
        <w:rPr>
          <w:rFonts w:ascii="Times New Roman" w:eastAsia="Calibri" w:hAnsi="Times New Roman" w:cs="Times New Roman"/>
          <w:color w:val="000000"/>
          <w:sz w:val="24"/>
          <w:szCs w:val="24"/>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14:paraId="0C4862A1" w14:textId="77777777" w:rsidR="00C33E62" w:rsidRPr="00C33E62" w:rsidRDefault="00C33E62" w:rsidP="00C33E62">
      <w:pPr>
        <w:suppressAutoHyphens w:val="0"/>
        <w:spacing w:after="0" w:line="264" w:lineRule="auto"/>
        <w:ind w:firstLine="600"/>
        <w:jc w:val="both"/>
        <w:rPr>
          <w:rFonts w:ascii="Times New Roman" w:eastAsia="Calibri" w:hAnsi="Times New Roman" w:cs="Times New Roman"/>
          <w:sz w:val="24"/>
          <w:szCs w:val="24"/>
        </w:rPr>
      </w:pPr>
      <w:r w:rsidRPr="00C33E62">
        <w:rPr>
          <w:rFonts w:ascii="Times New Roman" w:eastAsia="Calibri" w:hAnsi="Times New Roman" w:cs="Times New Roman"/>
          <w:color w:val="000000"/>
          <w:sz w:val="24"/>
          <w:szCs w:val="24"/>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14:paraId="4FFC6ECA" w14:textId="77777777" w:rsidR="00C33E62" w:rsidRPr="00C33E62" w:rsidRDefault="00C33E62" w:rsidP="00C33E62">
      <w:pPr>
        <w:numPr>
          <w:ilvl w:val="0"/>
          <w:numId w:val="9"/>
        </w:numPr>
        <w:suppressAutoHyphens w:val="0"/>
        <w:spacing w:after="0" w:line="264" w:lineRule="auto"/>
        <w:jc w:val="both"/>
        <w:rPr>
          <w:rFonts w:ascii="Times New Roman" w:eastAsia="Calibri" w:hAnsi="Times New Roman" w:cs="Times New Roman"/>
          <w:sz w:val="24"/>
          <w:szCs w:val="24"/>
        </w:rPr>
      </w:pPr>
      <w:r w:rsidRPr="00C33E62">
        <w:rPr>
          <w:rFonts w:ascii="Times New Roman" w:eastAsia="Calibri" w:hAnsi="Times New Roman" w:cs="Times New Roman"/>
          <w:color w:val="000000"/>
          <w:sz w:val="24"/>
          <w:szCs w:val="24"/>
        </w:rPr>
        <w:t>формирование представления о геометрии как части мировой культуры и осознание её взаимосвязи с окружающим миром;</w:t>
      </w:r>
    </w:p>
    <w:p w14:paraId="22330CFB" w14:textId="77777777" w:rsidR="00C33E62" w:rsidRPr="00C33E62" w:rsidRDefault="00C33E62" w:rsidP="00C33E62">
      <w:pPr>
        <w:numPr>
          <w:ilvl w:val="0"/>
          <w:numId w:val="9"/>
        </w:numPr>
        <w:suppressAutoHyphens w:val="0"/>
        <w:spacing w:after="0" w:line="264" w:lineRule="auto"/>
        <w:jc w:val="both"/>
        <w:rPr>
          <w:rFonts w:ascii="Times New Roman" w:eastAsia="Calibri" w:hAnsi="Times New Roman" w:cs="Times New Roman"/>
          <w:sz w:val="24"/>
          <w:szCs w:val="24"/>
        </w:rPr>
      </w:pPr>
      <w:r w:rsidRPr="00C33E62">
        <w:rPr>
          <w:rFonts w:ascii="Times New Roman" w:eastAsia="Calibri" w:hAnsi="Times New Roman" w:cs="Times New Roman"/>
          <w:color w:val="000000"/>
          <w:sz w:val="24"/>
          <w:szCs w:val="24"/>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14:paraId="1B85CB9B" w14:textId="77777777" w:rsidR="00C33E62" w:rsidRPr="00C33E62" w:rsidRDefault="00C33E62" w:rsidP="00C33E62">
      <w:pPr>
        <w:numPr>
          <w:ilvl w:val="0"/>
          <w:numId w:val="9"/>
        </w:numPr>
        <w:suppressAutoHyphens w:val="0"/>
        <w:spacing w:after="0" w:line="264" w:lineRule="auto"/>
        <w:jc w:val="both"/>
        <w:rPr>
          <w:rFonts w:ascii="Times New Roman" w:eastAsia="Calibri" w:hAnsi="Times New Roman" w:cs="Times New Roman"/>
          <w:sz w:val="24"/>
          <w:szCs w:val="24"/>
        </w:rPr>
      </w:pPr>
      <w:r w:rsidRPr="00C33E62">
        <w:rPr>
          <w:rFonts w:ascii="Times New Roman" w:eastAsia="Calibri" w:hAnsi="Times New Roman" w:cs="Times New Roman"/>
          <w:color w:val="000000"/>
          <w:sz w:val="24"/>
          <w:szCs w:val="24"/>
        </w:rPr>
        <w:t xml:space="preserve">формирование умения распознавать на чертежах, моделях и в реальном мире многогранники и тела вращения; </w:t>
      </w:r>
    </w:p>
    <w:p w14:paraId="76E0CBA7" w14:textId="77777777" w:rsidR="00C33E62" w:rsidRPr="00C33E62" w:rsidRDefault="00C33E62" w:rsidP="00C33E62">
      <w:pPr>
        <w:numPr>
          <w:ilvl w:val="0"/>
          <w:numId w:val="9"/>
        </w:numPr>
        <w:suppressAutoHyphens w:val="0"/>
        <w:spacing w:after="0" w:line="264" w:lineRule="auto"/>
        <w:jc w:val="both"/>
        <w:rPr>
          <w:rFonts w:ascii="Times New Roman" w:eastAsia="Calibri" w:hAnsi="Times New Roman" w:cs="Times New Roman"/>
          <w:sz w:val="24"/>
          <w:szCs w:val="24"/>
        </w:rPr>
      </w:pPr>
      <w:r w:rsidRPr="00C33E62">
        <w:rPr>
          <w:rFonts w:ascii="Times New Roman" w:eastAsia="Calibri" w:hAnsi="Times New Roman" w:cs="Times New Roman"/>
          <w:color w:val="000000"/>
          <w:sz w:val="24"/>
          <w:szCs w:val="24"/>
        </w:rPr>
        <w:t xml:space="preserve">овладение методами решения задач на построения на изображениях пространственных фигур; </w:t>
      </w:r>
    </w:p>
    <w:p w14:paraId="28F1B769" w14:textId="77777777" w:rsidR="00C33E62" w:rsidRPr="00C33E62" w:rsidRDefault="00C33E62" w:rsidP="00C33E62">
      <w:pPr>
        <w:numPr>
          <w:ilvl w:val="0"/>
          <w:numId w:val="9"/>
        </w:numPr>
        <w:suppressAutoHyphens w:val="0"/>
        <w:spacing w:after="0" w:line="264" w:lineRule="auto"/>
        <w:jc w:val="both"/>
        <w:rPr>
          <w:rFonts w:ascii="Times New Roman" w:eastAsia="Calibri" w:hAnsi="Times New Roman" w:cs="Times New Roman"/>
          <w:sz w:val="24"/>
          <w:szCs w:val="24"/>
        </w:rPr>
      </w:pPr>
      <w:r w:rsidRPr="00C33E62">
        <w:rPr>
          <w:rFonts w:ascii="Times New Roman" w:eastAsia="Calibri" w:hAnsi="Times New Roman" w:cs="Times New Roman"/>
          <w:color w:val="000000"/>
          <w:sz w:val="24"/>
          <w:szCs w:val="24"/>
        </w:rPr>
        <w:t>формирование умения оперировать основными понятиями о многогранниках и телах вращения и их основными свойствами;</w:t>
      </w:r>
    </w:p>
    <w:p w14:paraId="5C1606CB" w14:textId="77777777" w:rsidR="00C33E62" w:rsidRPr="00C33E62" w:rsidRDefault="00C33E62" w:rsidP="00C33E62">
      <w:pPr>
        <w:numPr>
          <w:ilvl w:val="0"/>
          <w:numId w:val="9"/>
        </w:numPr>
        <w:suppressAutoHyphens w:val="0"/>
        <w:spacing w:after="0" w:line="264" w:lineRule="auto"/>
        <w:jc w:val="both"/>
        <w:rPr>
          <w:rFonts w:ascii="Times New Roman" w:eastAsia="Calibri" w:hAnsi="Times New Roman" w:cs="Times New Roman"/>
          <w:sz w:val="24"/>
          <w:szCs w:val="24"/>
        </w:rPr>
      </w:pPr>
      <w:r w:rsidRPr="00C33E62">
        <w:rPr>
          <w:rFonts w:ascii="Times New Roman" w:eastAsia="Calibri" w:hAnsi="Times New Roman" w:cs="Times New Roman"/>
          <w:color w:val="000000"/>
          <w:sz w:val="24"/>
          <w:szCs w:val="24"/>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14:paraId="540F76CE" w14:textId="77777777" w:rsidR="00C33E62" w:rsidRPr="00C33E62" w:rsidRDefault="00C33E62" w:rsidP="00C33E62">
      <w:pPr>
        <w:numPr>
          <w:ilvl w:val="0"/>
          <w:numId w:val="9"/>
        </w:numPr>
        <w:suppressAutoHyphens w:val="0"/>
        <w:spacing w:after="0" w:line="264" w:lineRule="auto"/>
        <w:jc w:val="both"/>
        <w:rPr>
          <w:rFonts w:ascii="Times New Roman" w:eastAsia="Calibri" w:hAnsi="Times New Roman" w:cs="Times New Roman"/>
          <w:sz w:val="24"/>
          <w:szCs w:val="24"/>
        </w:rPr>
      </w:pPr>
      <w:r w:rsidRPr="00C33E62">
        <w:rPr>
          <w:rFonts w:ascii="Times New Roman" w:eastAsia="Calibri" w:hAnsi="Times New Roman" w:cs="Times New Roman"/>
          <w:color w:val="000000"/>
          <w:sz w:val="24"/>
          <w:szCs w:val="24"/>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14:paraId="704DAD9A" w14:textId="77777777" w:rsidR="00C33E62" w:rsidRPr="00C33E62" w:rsidRDefault="00C33E62" w:rsidP="00C33E62">
      <w:pPr>
        <w:numPr>
          <w:ilvl w:val="0"/>
          <w:numId w:val="9"/>
        </w:numPr>
        <w:suppressAutoHyphens w:val="0"/>
        <w:spacing w:after="0" w:line="264" w:lineRule="auto"/>
        <w:jc w:val="both"/>
        <w:rPr>
          <w:rFonts w:ascii="Times New Roman" w:eastAsia="Calibri" w:hAnsi="Times New Roman" w:cs="Times New Roman"/>
          <w:sz w:val="24"/>
          <w:szCs w:val="24"/>
        </w:rPr>
      </w:pPr>
      <w:r w:rsidRPr="00C33E62">
        <w:rPr>
          <w:rFonts w:ascii="Times New Roman" w:eastAsia="Calibri" w:hAnsi="Times New Roman" w:cs="Times New Roman"/>
          <w:color w:val="000000"/>
          <w:sz w:val="24"/>
          <w:szCs w:val="24"/>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14:paraId="6F09D4F1" w14:textId="77777777" w:rsidR="00C33E62" w:rsidRPr="00C33E62" w:rsidRDefault="00C33E62" w:rsidP="00C33E62">
      <w:pPr>
        <w:suppressAutoHyphens w:val="0"/>
        <w:spacing w:after="0" w:line="264" w:lineRule="auto"/>
        <w:ind w:firstLine="600"/>
        <w:jc w:val="both"/>
        <w:rPr>
          <w:rFonts w:ascii="Times New Roman" w:eastAsia="Calibri" w:hAnsi="Times New Roman" w:cs="Times New Roman"/>
          <w:sz w:val="24"/>
          <w:szCs w:val="24"/>
        </w:rPr>
      </w:pPr>
      <w:r w:rsidRPr="00C33E62">
        <w:rPr>
          <w:rFonts w:ascii="Times New Roman" w:eastAsia="Calibri" w:hAnsi="Times New Roman" w:cs="Times New Roman"/>
          <w:color w:val="000000"/>
          <w:sz w:val="24"/>
          <w:szCs w:val="24"/>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14:paraId="673B263F" w14:textId="77777777" w:rsidR="00C33E62" w:rsidRPr="00C33E62" w:rsidRDefault="00C33E62" w:rsidP="00C33E62">
      <w:pPr>
        <w:suppressAutoHyphens w:val="0"/>
        <w:spacing w:after="0" w:line="264" w:lineRule="auto"/>
        <w:ind w:firstLine="600"/>
        <w:jc w:val="both"/>
        <w:rPr>
          <w:rFonts w:ascii="Times New Roman" w:eastAsia="Calibri" w:hAnsi="Times New Roman" w:cs="Times New Roman"/>
          <w:sz w:val="24"/>
          <w:szCs w:val="24"/>
        </w:rPr>
      </w:pPr>
      <w:r w:rsidRPr="00C33E62">
        <w:rPr>
          <w:rFonts w:ascii="Times New Roman" w:eastAsia="Calibri" w:hAnsi="Times New Roman" w:cs="Times New Roman"/>
          <w:color w:val="000000"/>
          <w:sz w:val="24"/>
          <w:szCs w:val="24"/>
        </w:rPr>
        <w:lastRenderedPageBreak/>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14:paraId="63373319" w14:textId="77777777" w:rsidR="00C33E62" w:rsidRPr="00C33E62" w:rsidRDefault="00C33E62" w:rsidP="00C33E62">
      <w:pPr>
        <w:suppressAutoHyphens w:val="0"/>
        <w:spacing w:after="0" w:line="264" w:lineRule="auto"/>
        <w:ind w:firstLine="600"/>
        <w:jc w:val="both"/>
        <w:rPr>
          <w:rFonts w:ascii="Times New Roman" w:eastAsia="Calibri" w:hAnsi="Times New Roman" w:cs="Times New Roman"/>
          <w:sz w:val="24"/>
          <w:szCs w:val="24"/>
        </w:rPr>
      </w:pPr>
      <w:r w:rsidRPr="00C33E62">
        <w:rPr>
          <w:rFonts w:ascii="Times New Roman" w:eastAsia="Calibri" w:hAnsi="Times New Roman" w:cs="Times New Roman"/>
          <w:color w:val="000000"/>
          <w:sz w:val="24"/>
          <w:szCs w:val="24"/>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14:paraId="4CAA766F" w14:textId="20B2F4ED" w:rsidR="00C33E62" w:rsidRPr="00C33E62" w:rsidRDefault="00C33E62" w:rsidP="00C33E62">
      <w:pPr>
        <w:suppressAutoHyphens w:val="0"/>
        <w:spacing w:after="0" w:line="264" w:lineRule="auto"/>
        <w:ind w:firstLine="600"/>
        <w:jc w:val="both"/>
        <w:rPr>
          <w:rFonts w:ascii="Times New Roman" w:eastAsia="Calibri" w:hAnsi="Times New Roman" w:cs="Times New Roman"/>
          <w:sz w:val="24"/>
          <w:szCs w:val="24"/>
        </w:rPr>
      </w:pPr>
      <w:r w:rsidRPr="00C33E62">
        <w:rPr>
          <w:rFonts w:ascii="Times New Roman" w:eastAsia="Calibri" w:hAnsi="Times New Roman" w:cs="Times New Roman"/>
          <w:color w:val="000000"/>
          <w:sz w:val="24"/>
          <w:szCs w:val="24"/>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bookmarkStart w:id="1" w:name="_Toc118726595"/>
      <w:bookmarkEnd w:id="1"/>
    </w:p>
    <w:p w14:paraId="428E7058" w14:textId="77777777" w:rsidR="00C33E62" w:rsidRPr="00C33E62" w:rsidRDefault="00C33E62" w:rsidP="00C33E62">
      <w:pPr>
        <w:suppressAutoHyphens w:val="0"/>
        <w:spacing w:after="0" w:line="264" w:lineRule="auto"/>
        <w:ind w:firstLine="600"/>
        <w:jc w:val="both"/>
        <w:rPr>
          <w:rFonts w:ascii="Times New Roman" w:eastAsia="Calibri" w:hAnsi="Times New Roman" w:cs="Times New Roman"/>
          <w:sz w:val="24"/>
          <w:szCs w:val="24"/>
        </w:rPr>
      </w:pPr>
      <w:r w:rsidRPr="00C33E62">
        <w:rPr>
          <w:rFonts w:ascii="Times New Roman" w:eastAsia="Calibri" w:hAnsi="Times New Roman" w:cs="Times New Roman"/>
          <w:color w:val="000000"/>
          <w:sz w:val="24"/>
          <w:szCs w:val="24"/>
        </w:rPr>
        <w:t>На изучение геометрии отводится 2 часа в неделю в 10 классе и 2 часа в неделю в 11 классе, всего за два года обучения - 136 учебных часов.</w:t>
      </w:r>
    </w:p>
    <w:p w14:paraId="6D78A8A6" w14:textId="77777777" w:rsidR="00C33E62" w:rsidRPr="00C33E62" w:rsidRDefault="00C33E62" w:rsidP="00C33E62">
      <w:pPr>
        <w:suppressAutoHyphens w:val="0"/>
        <w:spacing w:after="0" w:line="264" w:lineRule="auto"/>
        <w:ind w:left="120"/>
        <w:jc w:val="both"/>
        <w:rPr>
          <w:rFonts w:ascii="Times New Roman" w:eastAsia="Calibri" w:hAnsi="Times New Roman" w:cs="Times New Roman"/>
          <w:b/>
          <w:color w:val="000000"/>
          <w:sz w:val="24"/>
          <w:szCs w:val="24"/>
        </w:rPr>
      </w:pPr>
      <w:bookmarkStart w:id="2" w:name="_Toc118726599"/>
      <w:bookmarkEnd w:id="2"/>
    </w:p>
    <w:sectPr w:rsidR="00C33E62" w:rsidRPr="00C33E62">
      <w:pgSz w:w="11906" w:h="16838"/>
      <w:pgMar w:top="1134" w:right="850" w:bottom="1134" w:left="1362"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A6213"/>
    <w:multiLevelType w:val="hybridMultilevel"/>
    <w:tmpl w:val="B0D2FD3A"/>
    <w:lvl w:ilvl="0" w:tplc="3550B5CA">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DE34852"/>
    <w:multiLevelType w:val="multilevel"/>
    <w:tmpl w:val="5DD8A2A8"/>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 w15:restartNumberingAfterBreak="0">
    <w:nsid w:val="2CC82706"/>
    <w:multiLevelType w:val="hybridMultilevel"/>
    <w:tmpl w:val="49605664"/>
    <w:lvl w:ilvl="0" w:tplc="D4F8E5C2">
      <w:start w:val="1"/>
      <w:numFmt w:val="decimal"/>
      <w:lvlText w:val="%1."/>
      <w:lvlJc w:val="left"/>
      <w:pPr>
        <w:ind w:left="1068" w:hanging="708"/>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B515298"/>
    <w:multiLevelType w:val="multilevel"/>
    <w:tmpl w:val="C16E2CB6"/>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4" w15:restartNumberingAfterBreak="0">
    <w:nsid w:val="3CDA4292"/>
    <w:multiLevelType w:val="multilevel"/>
    <w:tmpl w:val="49969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047932"/>
    <w:multiLevelType w:val="multilevel"/>
    <w:tmpl w:val="9460A0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A872936"/>
    <w:multiLevelType w:val="multilevel"/>
    <w:tmpl w:val="7FAEA16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623F69A0"/>
    <w:multiLevelType w:val="hybridMultilevel"/>
    <w:tmpl w:val="E75C6F26"/>
    <w:lvl w:ilvl="0" w:tplc="6B0870FA">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1" w:tplc="87E27792">
      <w:numFmt w:val="bullet"/>
      <w:lvlText w:val="•"/>
      <w:lvlJc w:val="left"/>
      <w:pPr>
        <w:ind w:left="1546" w:hanging="361"/>
      </w:pPr>
      <w:rPr>
        <w:rFonts w:hint="default"/>
        <w:lang w:val="ru-RU" w:eastAsia="en-US" w:bidi="ar-SA"/>
      </w:rPr>
    </w:lvl>
    <w:lvl w:ilvl="2" w:tplc="A89283AC">
      <w:numFmt w:val="bullet"/>
      <w:lvlText w:val="•"/>
      <w:lvlJc w:val="left"/>
      <w:pPr>
        <w:ind w:left="2572" w:hanging="361"/>
      </w:pPr>
      <w:rPr>
        <w:rFonts w:hint="default"/>
        <w:lang w:val="ru-RU" w:eastAsia="en-US" w:bidi="ar-SA"/>
      </w:rPr>
    </w:lvl>
    <w:lvl w:ilvl="3" w:tplc="ECF64BB6">
      <w:numFmt w:val="bullet"/>
      <w:lvlText w:val="•"/>
      <w:lvlJc w:val="left"/>
      <w:pPr>
        <w:ind w:left="3598" w:hanging="361"/>
      </w:pPr>
      <w:rPr>
        <w:rFonts w:hint="default"/>
        <w:lang w:val="ru-RU" w:eastAsia="en-US" w:bidi="ar-SA"/>
      </w:rPr>
    </w:lvl>
    <w:lvl w:ilvl="4" w:tplc="EF7E759A">
      <w:numFmt w:val="bullet"/>
      <w:lvlText w:val="•"/>
      <w:lvlJc w:val="left"/>
      <w:pPr>
        <w:ind w:left="4624" w:hanging="361"/>
      </w:pPr>
      <w:rPr>
        <w:rFonts w:hint="default"/>
        <w:lang w:val="ru-RU" w:eastAsia="en-US" w:bidi="ar-SA"/>
      </w:rPr>
    </w:lvl>
    <w:lvl w:ilvl="5" w:tplc="0CD46B0C">
      <w:numFmt w:val="bullet"/>
      <w:lvlText w:val="•"/>
      <w:lvlJc w:val="left"/>
      <w:pPr>
        <w:ind w:left="5650" w:hanging="361"/>
      </w:pPr>
      <w:rPr>
        <w:rFonts w:hint="default"/>
        <w:lang w:val="ru-RU" w:eastAsia="en-US" w:bidi="ar-SA"/>
      </w:rPr>
    </w:lvl>
    <w:lvl w:ilvl="6" w:tplc="1D9AEF7E">
      <w:numFmt w:val="bullet"/>
      <w:lvlText w:val="•"/>
      <w:lvlJc w:val="left"/>
      <w:pPr>
        <w:ind w:left="6676" w:hanging="361"/>
      </w:pPr>
      <w:rPr>
        <w:rFonts w:hint="default"/>
        <w:lang w:val="ru-RU" w:eastAsia="en-US" w:bidi="ar-SA"/>
      </w:rPr>
    </w:lvl>
    <w:lvl w:ilvl="7" w:tplc="5ECACA3E">
      <w:numFmt w:val="bullet"/>
      <w:lvlText w:val="•"/>
      <w:lvlJc w:val="left"/>
      <w:pPr>
        <w:ind w:left="7702" w:hanging="361"/>
      </w:pPr>
      <w:rPr>
        <w:rFonts w:hint="default"/>
        <w:lang w:val="ru-RU" w:eastAsia="en-US" w:bidi="ar-SA"/>
      </w:rPr>
    </w:lvl>
    <w:lvl w:ilvl="8" w:tplc="374CC9AE">
      <w:numFmt w:val="bullet"/>
      <w:lvlText w:val="•"/>
      <w:lvlJc w:val="left"/>
      <w:pPr>
        <w:ind w:left="8728" w:hanging="361"/>
      </w:pPr>
      <w:rPr>
        <w:rFonts w:hint="default"/>
        <w:lang w:val="ru-RU" w:eastAsia="en-US" w:bidi="ar-SA"/>
      </w:rPr>
    </w:lvl>
  </w:abstractNum>
  <w:num w:numId="1">
    <w:abstractNumId w:val="1"/>
  </w:num>
  <w:num w:numId="2">
    <w:abstractNumId w:val="3"/>
  </w:num>
  <w:num w:numId="3">
    <w:abstractNumId w:val="6"/>
  </w:num>
  <w:num w:numId="4">
    <w:abstractNumId w:val="1"/>
    <w:lvlOverride w:ilvl="0">
      <w:startOverride w:val="1"/>
    </w:lvlOverride>
  </w:num>
  <w:num w:numId="5">
    <w:abstractNumId w:val="7"/>
  </w:num>
  <w:num w:numId="6">
    <w:abstractNumId w:val="0"/>
  </w:num>
  <w:num w:numId="7">
    <w:abstractNumId w:val="4"/>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C6"/>
    <w:rsid w:val="000F063C"/>
    <w:rsid w:val="00107A14"/>
    <w:rsid w:val="00114932"/>
    <w:rsid w:val="001465F9"/>
    <w:rsid w:val="001D4185"/>
    <w:rsid w:val="001D4EDB"/>
    <w:rsid w:val="0024646E"/>
    <w:rsid w:val="002B22DD"/>
    <w:rsid w:val="00321F97"/>
    <w:rsid w:val="003449A9"/>
    <w:rsid w:val="003C4797"/>
    <w:rsid w:val="003D042B"/>
    <w:rsid w:val="003F6DE6"/>
    <w:rsid w:val="00451CA6"/>
    <w:rsid w:val="00457BFA"/>
    <w:rsid w:val="00457E60"/>
    <w:rsid w:val="00594203"/>
    <w:rsid w:val="00651117"/>
    <w:rsid w:val="006D7E77"/>
    <w:rsid w:val="007755EC"/>
    <w:rsid w:val="00A14F84"/>
    <w:rsid w:val="00A315C6"/>
    <w:rsid w:val="00AA7667"/>
    <w:rsid w:val="00BD73FF"/>
    <w:rsid w:val="00C33E62"/>
    <w:rsid w:val="00D21F7A"/>
    <w:rsid w:val="00D77A6B"/>
    <w:rsid w:val="00DA24B8"/>
    <w:rsid w:val="00DD133B"/>
    <w:rsid w:val="00DF64F7"/>
    <w:rsid w:val="00E45154"/>
    <w:rsid w:val="00E94141"/>
    <w:rsid w:val="00FD104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EA39E"/>
  <w15:docId w15:val="{CA09AA53-8E2F-445C-BF08-99D49D0F5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05B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rPr>
      <w:color w:val="0000FF"/>
      <w:u w:val="single"/>
    </w:rPr>
  </w:style>
  <w:style w:type="paragraph" w:styleId="a3">
    <w:name w:val="Title"/>
    <w:basedOn w:val="a"/>
    <w:next w:val="a4"/>
    <w:qFormat/>
    <w:pPr>
      <w:keepNext/>
      <w:spacing w:before="240" w:after="120"/>
    </w:pPr>
    <w:rPr>
      <w:rFonts w:ascii="Liberation Sans" w:eastAsia="Microsoft YaHei" w:hAnsi="Liberation Sans" w:cs="Arial"/>
      <w:sz w:val="28"/>
      <w:szCs w:val="28"/>
    </w:rPr>
  </w:style>
  <w:style w:type="paragraph" w:styleId="a4">
    <w:name w:val="Body Text"/>
    <w:basedOn w:val="a"/>
    <w:pPr>
      <w:spacing w:after="140"/>
    </w:pPr>
  </w:style>
  <w:style w:type="paragraph" w:styleId="a5">
    <w:name w:val="List"/>
    <w:basedOn w:val="a4"/>
    <w:rPr>
      <w:rFonts w:cs="Arial"/>
    </w:rPr>
  </w:style>
  <w:style w:type="paragraph" w:styleId="a6">
    <w:name w:val="caption"/>
    <w:basedOn w:val="a"/>
    <w:qFormat/>
    <w:pPr>
      <w:suppressLineNumbers/>
      <w:spacing w:before="120" w:after="120"/>
    </w:pPr>
    <w:rPr>
      <w:rFonts w:cs="Arial"/>
      <w:i/>
      <w:iCs/>
      <w:sz w:val="24"/>
      <w:szCs w:val="24"/>
    </w:rPr>
  </w:style>
  <w:style w:type="paragraph" w:styleId="a7">
    <w:name w:val="index heading"/>
    <w:basedOn w:val="a"/>
    <w:qFormat/>
    <w:pPr>
      <w:suppressLineNumbers/>
    </w:pPr>
    <w:rPr>
      <w:rFonts w:cs="Arial"/>
    </w:rPr>
  </w:style>
  <w:style w:type="paragraph" w:styleId="a8">
    <w:name w:val="List Paragraph"/>
    <w:basedOn w:val="a"/>
    <w:uiPriority w:val="34"/>
    <w:qFormat/>
    <w:rsid w:val="005B2A38"/>
    <w:pPr>
      <w:widowControl w:val="0"/>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1">
    <w:name w:val="Без интервала1"/>
    <w:qFormat/>
    <w:rsid w:val="00C7510B"/>
    <w:rPr>
      <w:rFonts w:eastAsia="Times New Roman" w:cs="Times New Roman"/>
    </w:rPr>
  </w:style>
  <w:style w:type="paragraph" w:styleId="a9">
    <w:name w:val="No Spacing"/>
    <w:qFormat/>
  </w:style>
  <w:style w:type="paragraph" w:styleId="aa">
    <w:name w:val="Normal (Web)"/>
    <w:basedOn w:val="a"/>
    <w:uiPriority w:val="99"/>
    <w:qFormat/>
    <w:pPr>
      <w:spacing w:beforeAutospacing="1" w:afterAutospacing="1"/>
      <w:jc w:val="both"/>
    </w:pPr>
    <w:rPr>
      <w:rFonts w:eastAsia="Calibri"/>
    </w:rPr>
  </w:style>
  <w:style w:type="paragraph" w:customStyle="1" w:styleId="11">
    <w:name w:val="Основной текст11"/>
    <w:basedOn w:val="a"/>
    <w:qFormat/>
    <w:pPr>
      <w:widowControl w:val="0"/>
      <w:shd w:val="clear" w:color="auto" w:fill="FFFFFF"/>
      <w:spacing w:line="230" w:lineRule="exact"/>
      <w:ind w:hanging="220"/>
      <w:jc w:val="center"/>
    </w:pPr>
    <w:rPr>
      <w:sz w:val="19"/>
      <w:szCs w:val="19"/>
    </w:rPr>
  </w:style>
  <w:style w:type="paragraph" w:customStyle="1" w:styleId="ab">
    <w:name w:val="Содержимое таблицы"/>
    <w:basedOn w:val="a"/>
    <w:qFormat/>
    <w:pPr>
      <w:widowControl w:val="0"/>
      <w:suppressLineNumbers/>
    </w:pPr>
  </w:style>
  <w:style w:type="paragraph" w:customStyle="1" w:styleId="ac">
    <w:name w:val="Заголовок таблицы"/>
    <w:basedOn w:val="ab"/>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2060454">
      <w:bodyDiv w:val="1"/>
      <w:marLeft w:val="0"/>
      <w:marRight w:val="0"/>
      <w:marTop w:val="0"/>
      <w:marBottom w:val="0"/>
      <w:divBdr>
        <w:top w:val="none" w:sz="0" w:space="0" w:color="auto"/>
        <w:left w:val="none" w:sz="0" w:space="0" w:color="auto"/>
        <w:bottom w:val="none" w:sz="0" w:space="0" w:color="auto"/>
        <w:right w:val="none" w:sz="0" w:space="0" w:color="auto"/>
      </w:divBdr>
    </w:div>
    <w:div w:id="2142796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1181</Words>
  <Characters>6733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сош№13</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dc:description/>
  <cp:lastModifiedBy>XTreme.ws</cp:lastModifiedBy>
  <cp:revision>3</cp:revision>
  <dcterms:created xsi:type="dcterms:W3CDTF">2023-09-29T09:18:00Z</dcterms:created>
  <dcterms:modified xsi:type="dcterms:W3CDTF">2024-12-10T06:52:00Z</dcterms:modified>
  <dc:language>ru-RU</dc:language>
</cp:coreProperties>
</file>